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250" w:type="dxa"/>
        <w:tblLook w:val="0000" w:firstRow="0" w:lastRow="0" w:firstColumn="0" w:lastColumn="0" w:noHBand="0" w:noVBand="0"/>
      </w:tblPr>
      <w:tblGrid>
        <w:gridCol w:w="5066"/>
        <w:gridCol w:w="4715"/>
      </w:tblGrid>
      <w:tr w:rsidR="009512C0" w:rsidRPr="009512C0" w:rsidTr="00B527C6">
        <w:trPr>
          <w:trHeight w:val="843"/>
        </w:trPr>
        <w:tc>
          <w:tcPr>
            <w:tcW w:w="9781" w:type="dxa"/>
            <w:gridSpan w:val="2"/>
            <w:vAlign w:val="bottom"/>
          </w:tcPr>
          <w:p w:rsidR="00B527C6" w:rsidRPr="009512C0" w:rsidRDefault="00077833" w:rsidP="001A6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color w:val="FFFFFF" w:themeColor="background1"/>
                <w:sz w:val="28"/>
                <w:szCs w:val="28"/>
              </w:rPr>
              <w:pict>
                <v:rect id="_x0000_s1027" style="position:absolute;left:0;text-align:left;margin-left:189.05pt;margin-top:-.55pt;width:92.1pt;height:58.5pt;z-index:251658240" fillcolor="white [3212]" strokecolor="white [3212]"/>
              </w:pict>
            </w:r>
            <w:r w:rsidR="00B527C6" w:rsidRPr="009512C0">
              <w:rPr>
                <w:rFonts w:ascii="Times New Roman" w:eastAsia="Times New Roman" w:hAnsi="Times New Roman" w:cs="Times New Roman"/>
                <w:noProof/>
                <w:color w:val="FFFFFF" w:themeColor="background1"/>
                <w:sz w:val="20"/>
                <w:szCs w:val="20"/>
              </w:rPr>
              <w:drawing>
                <wp:inline distT="0" distB="0" distL="0" distR="0" wp14:anchorId="2E79C4EE" wp14:editId="1084A875">
                  <wp:extent cx="609600" cy="714375"/>
                  <wp:effectExtent l="19050" t="0" r="0" b="0"/>
                  <wp:docPr id="1" name="Рисунок 1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12C0" w:rsidRPr="009512C0" w:rsidTr="00B527C6">
        <w:trPr>
          <w:trHeight w:val="327"/>
        </w:trPr>
        <w:tc>
          <w:tcPr>
            <w:tcW w:w="9781" w:type="dxa"/>
            <w:gridSpan w:val="2"/>
            <w:vAlign w:val="bottom"/>
          </w:tcPr>
          <w:p w:rsidR="00B527C6" w:rsidRPr="009512C0" w:rsidRDefault="00B527C6" w:rsidP="003E3481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9512C0">
              <w:rPr>
                <w:color w:val="FFFFFF" w:themeColor="background1"/>
                <w:spacing w:val="12"/>
                <w:sz w:val="28"/>
                <w:szCs w:val="28"/>
              </w:rPr>
              <w:t>АДМИНИСТРАЦИЯ</w:t>
            </w:r>
            <w:r w:rsidR="009512C0">
              <w:rPr>
                <w:spacing w:val="12"/>
                <w:sz w:val="28"/>
                <w:szCs w:val="28"/>
              </w:rPr>
              <w:t>ПРОЕКТ</w:t>
            </w:r>
          </w:p>
        </w:tc>
      </w:tr>
      <w:tr w:rsidR="009512C0" w:rsidRPr="009512C0" w:rsidTr="00B527C6">
        <w:trPr>
          <w:trHeight w:val="319"/>
        </w:trPr>
        <w:tc>
          <w:tcPr>
            <w:tcW w:w="9781" w:type="dxa"/>
            <w:gridSpan w:val="2"/>
            <w:vAlign w:val="bottom"/>
          </w:tcPr>
          <w:p w:rsidR="00B527C6" w:rsidRPr="009512C0" w:rsidRDefault="00B527C6" w:rsidP="003E3481">
            <w:pPr>
              <w:pStyle w:val="2"/>
              <w:spacing w:line="204" w:lineRule="auto"/>
              <w:rPr>
                <w:color w:val="FFFFFF" w:themeColor="background1"/>
                <w:spacing w:val="12"/>
                <w:sz w:val="28"/>
                <w:szCs w:val="28"/>
              </w:rPr>
            </w:pPr>
            <w:r w:rsidRPr="009512C0">
              <w:rPr>
                <w:color w:val="FFFFFF" w:themeColor="background1"/>
                <w:spacing w:val="12"/>
                <w:sz w:val="28"/>
                <w:szCs w:val="28"/>
              </w:rPr>
              <w:t>НОВОКУБАНСКОГО ГО</w:t>
            </w:r>
            <w:r w:rsidR="009512C0">
              <w:rPr>
                <w:color w:val="FFFFFF" w:themeColor="background1"/>
                <w:spacing w:val="12"/>
                <w:sz w:val="28"/>
                <w:szCs w:val="28"/>
              </w:rPr>
              <w:t>П</w:t>
            </w:r>
            <w:r w:rsidRPr="009512C0">
              <w:rPr>
                <w:color w:val="FFFFFF" w:themeColor="background1"/>
                <w:spacing w:val="12"/>
                <w:sz w:val="28"/>
                <w:szCs w:val="28"/>
              </w:rPr>
              <w:t>РОДСКОГО ПОСЕЛЕНИЯ</w:t>
            </w:r>
          </w:p>
        </w:tc>
      </w:tr>
      <w:tr w:rsidR="009512C0" w:rsidRPr="009512C0" w:rsidTr="00B527C6">
        <w:trPr>
          <w:trHeight w:val="261"/>
        </w:trPr>
        <w:tc>
          <w:tcPr>
            <w:tcW w:w="9781" w:type="dxa"/>
            <w:gridSpan w:val="2"/>
            <w:vAlign w:val="bottom"/>
          </w:tcPr>
          <w:p w:rsidR="00B527C6" w:rsidRPr="009512C0" w:rsidRDefault="00B527C6" w:rsidP="001A6C0D">
            <w:pPr>
              <w:pStyle w:val="2"/>
              <w:spacing w:line="204" w:lineRule="auto"/>
              <w:rPr>
                <w:color w:val="FFFFFF" w:themeColor="background1"/>
                <w:spacing w:val="12"/>
                <w:sz w:val="28"/>
                <w:szCs w:val="28"/>
              </w:rPr>
            </w:pPr>
            <w:proofErr w:type="gramStart"/>
            <w:r w:rsidRPr="009512C0">
              <w:rPr>
                <w:color w:val="FFFFFF" w:themeColor="background1"/>
                <w:spacing w:val="12"/>
                <w:sz w:val="28"/>
                <w:szCs w:val="28"/>
              </w:rPr>
              <w:t>НОВОКУБАНСКОГО  РАЙОНА</w:t>
            </w:r>
            <w:proofErr w:type="gramEnd"/>
          </w:p>
        </w:tc>
      </w:tr>
      <w:tr w:rsidR="009512C0" w:rsidRPr="009512C0" w:rsidTr="00B527C6">
        <w:trPr>
          <w:trHeight w:val="439"/>
        </w:trPr>
        <w:tc>
          <w:tcPr>
            <w:tcW w:w="9781" w:type="dxa"/>
            <w:gridSpan w:val="2"/>
            <w:vAlign w:val="bottom"/>
          </w:tcPr>
          <w:p w:rsidR="00B527C6" w:rsidRPr="009512C0" w:rsidRDefault="00B527C6" w:rsidP="001A6C0D">
            <w:pPr>
              <w:pStyle w:val="1"/>
              <w:rPr>
                <w:rFonts w:ascii="Times New Roman" w:hAnsi="Times New Roman"/>
                <w:b/>
                <w:color w:val="FFFFFF" w:themeColor="background1"/>
                <w:spacing w:val="20"/>
                <w:sz w:val="36"/>
                <w:szCs w:val="38"/>
              </w:rPr>
            </w:pPr>
            <w:r w:rsidRPr="009512C0">
              <w:rPr>
                <w:rFonts w:ascii="Times New Roman" w:hAnsi="Times New Roman"/>
                <w:b/>
                <w:color w:val="FFFFFF" w:themeColor="background1"/>
                <w:spacing w:val="20"/>
                <w:sz w:val="36"/>
                <w:szCs w:val="38"/>
              </w:rPr>
              <w:t>ПОСТАНОВЛЕНИЕ</w:t>
            </w:r>
          </w:p>
        </w:tc>
      </w:tr>
      <w:tr w:rsidR="009512C0" w:rsidRPr="009512C0" w:rsidTr="00B527C6">
        <w:trPr>
          <w:trHeight w:val="303"/>
        </w:trPr>
        <w:tc>
          <w:tcPr>
            <w:tcW w:w="5066" w:type="dxa"/>
            <w:vAlign w:val="bottom"/>
          </w:tcPr>
          <w:p w:rsidR="00B527C6" w:rsidRPr="009512C0" w:rsidRDefault="00B527C6" w:rsidP="001A6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</w:rPr>
            </w:pPr>
            <w:proofErr w:type="gramStart"/>
            <w:r w:rsidRPr="009512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</w:rPr>
              <w:t>от  17.06.2021</w:t>
            </w:r>
            <w:proofErr w:type="gramEnd"/>
          </w:p>
        </w:tc>
        <w:tc>
          <w:tcPr>
            <w:tcW w:w="4715" w:type="dxa"/>
            <w:vAlign w:val="bottom"/>
          </w:tcPr>
          <w:p w:rsidR="00B527C6" w:rsidRPr="009512C0" w:rsidRDefault="00B527C6" w:rsidP="001A6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</w:rPr>
            </w:pPr>
            <w:r w:rsidRPr="009512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</w:rPr>
              <w:t>№ 650</w:t>
            </w:r>
          </w:p>
        </w:tc>
      </w:tr>
      <w:tr w:rsidR="009512C0" w:rsidRPr="009512C0" w:rsidTr="00B527C6">
        <w:trPr>
          <w:trHeight w:val="80"/>
        </w:trPr>
        <w:tc>
          <w:tcPr>
            <w:tcW w:w="9781" w:type="dxa"/>
            <w:gridSpan w:val="2"/>
            <w:vAlign w:val="bottom"/>
          </w:tcPr>
          <w:p w:rsidR="00B527C6" w:rsidRPr="009512C0" w:rsidRDefault="00B527C6" w:rsidP="001A6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</w:rPr>
            </w:pPr>
            <w:r w:rsidRPr="009512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</w:rPr>
              <w:t>г. Новокубанск</w:t>
            </w:r>
          </w:p>
        </w:tc>
      </w:tr>
    </w:tbl>
    <w:p w:rsidR="006F3C5B" w:rsidRPr="009512C0" w:rsidRDefault="006F3C5B" w:rsidP="006F3C5B">
      <w:pPr>
        <w:spacing w:after="0" w:line="240" w:lineRule="auto"/>
        <w:jc w:val="right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9512C0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проект</w:t>
      </w:r>
    </w:p>
    <w:p w:rsidR="007949F5" w:rsidRPr="00CC6F7E" w:rsidRDefault="00A05622" w:rsidP="008C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Новокубанского городского поселения Новокубанского района от 24 ноября 2017 года                  № 1059 «</w:t>
      </w:r>
      <w:r w:rsidR="008C0151" w:rsidRPr="00CC6F7E">
        <w:rPr>
          <w:rFonts w:ascii="Times New Roman" w:hAnsi="Times New Roman" w:cs="Times New Roman"/>
          <w:b/>
          <w:sz w:val="28"/>
          <w:szCs w:val="28"/>
        </w:rPr>
        <w:t>Об утверждении Правил определения требований к</w:t>
      </w:r>
      <w:r w:rsidR="00AB3221" w:rsidRPr="00CC6F7E">
        <w:rPr>
          <w:rFonts w:ascii="Times New Roman" w:hAnsi="Times New Roman" w:cs="Times New Roman"/>
          <w:b/>
          <w:sz w:val="28"/>
          <w:szCs w:val="28"/>
        </w:rPr>
        <w:t xml:space="preserve"> закупаемым</w:t>
      </w:r>
      <w:r w:rsidR="008C0151" w:rsidRPr="00CC6F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4CB1" w:rsidRPr="00CC6F7E"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r w:rsidR="007770E6" w:rsidRPr="00CC6F7E">
        <w:rPr>
          <w:rFonts w:ascii="Times New Roman" w:hAnsi="Times New Roman" w:cs="Times New Roman"/>
          <w:b/>
          <w:sz w:val="28"/>
          <w:szCs w:val="28"/>
        </w:rPr>
        <w:t>Новокубанского городского поселения Новокубанского</w:t>
      </w:r>
      <w:r w:rsidR="008C0151" w:rsidRPr="00CC6F7E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7770E6" w:rsidRPr="00CC6F7E">
        <w:rPr>
          <w:rFonts w:ascii="Times New Roman" w:hAnsi="Times New Roman" w:cs="Times New Roman"/>
          <w:b/>
          <w:sz w:val="28"/>
          <w:szCs w:val="28"/>
        </w:rPr>
        <w:t>а</w:t>
      </w:r>
      <w:r w:rsidR="008C0151" w:rsidRPr="00CC6F7E">
        <w:rPr>
          <w:rFonts w:ascii="Times New Roman" w:hAnsi="Times New Roman" w:cs="Times New Roman"/>
          <w:b/>
          <w:sz w:val="28"/>
          <w:szCs w:val="28"/>
        </w:rPr>
        <w:t xml:space="preserve"> и подведомственными </w:t>
      </w:r>
      <w:r w:rsidR="00580D15" w:rsidRPr="00CC6F7E">
        <w:rPr>
          <w:rFonts w:ascii="Times New Roman" w:hAnsi="Times New Roman" w:cs="Times New Roman"/>
          <w:b/>
          <w:sz w:val="28"/>
          <w:szCs w:val="28"/>
        </w:rPr>
        <w:t>ей казенными</w:t>
      </w:r>
      <w:r w:rsidR="00335595" w:rsidRPr="00CC6F7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8C0151" w:rsidRPr="00CC6F7E">
        <w:rPr>
          <w:rFonts w:ascii="Times New Roman" w:hAnsi="Times New Roman" w:cs="Times New Roman"/>
          <w:b/>
          <w:sz w:val="28"/>
          <w:szCs w:val="28"/>
        </w:rPr>
        <w:t>бюджетными учреждениями</w:t>
      </w:r>
      <w:r w:rsidR="00335595" w:rsidRPr="00CC6F7E">
        <w:rPr>
          <w:rFonts w:ascii="Times New Roman" w:hAnsi="Times New Roman" w:cs="Times New Roman"/>
          <w:b/>
          <w:sz w:val="28"/>
          <w:szCs w:val="28"/>
        </w:rPr>
        <w:t>, муниципальными унитарными предприятиями</w:t>
      </w:r>
      <w:r w:rsidR="00AB3221" w:rsidRPr="00CC6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0151" w:rsidRPr="007D5F0E" w:rsidRDefault="00AB3221" w:rsidP="008C0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6F7E">
        <w:rPr>
          <w:rFonts w:ascii="Times New Roman" w:hAnsi="Times New Roman" w:cs="Times New Roman"/>
          <w:b/>
          <w:sz w:val="28"/>
          <w:szCs w:val="28"/>
        </w:rPr>
        <w:t>отдельным видам товаров, работ, услуг (в том числе предельных цен товаров, работ, услуг)</w:t>
      </w:r>
      <w:r w:rsidR="00A05622">
        <w:rPr>
          <w:rFonts w:ascii="Times New Roman" w:hAnsi="Times New Roman" w:cs="Times New Roman"/>
          <w:b/>
          <w:sz w:val="28"/>
          <w:szCs w:val="28"/>
        </w:rPr>
        <w:t>»</w:t>
      </w:r>
    </w:p>
    <w:p w:rsidR="008C0151" w:rsidRPr="006A46B6" w:rsidRDefault="008C0151" w:rsidP="008C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151" w:rsidRPr="00B926FF" w:rsidRDefault="008C0151" w:rsidP="008C0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части 4 статьи 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постановления Правительства Российской Федерации от 02 сентября 2015 года № 926 «Об утверждении О</w:t>
      </w:r>
      <w:r w:rsidRPr="00206794">
        <w:rPr>
          <w:rFonts w:ascii="Times New Roman" w:hAnsi="Times New Roman" w:cs="Times New Roman"/>
          <w:sz w:val="28"/>
          <w:szCs w:val="28"/>
        </w:rPr>
        <w:t xml:space="preserve">бщих </w:t>
      </w:r>
      <w:r>
        <w:rPr>
          <w:rFonts w:ascii="Times New Roman" w:hAnsi="Times New Roman" w:cs="Times New Roman"/>
          <w:sz w:val="28"/>
          <w:szCs w:val="28"/>
        </w:rPr>
        <w:t>правил определения требований к закупаемым заказчиками отдельным видам товаров, работ, услуг (в том числе предельных цен товаров, работ, услуг)»</w:t>
      </w:r>
      <w:r w:rsidR="00A05622">
        <w:rPr>
          <w:rFonts w:ascii="Times New Roman" w:hAnsi="Times New Roman" w:cs="Times New Roman"/>
          <w:sz w:val="28"/>
          <w:szCs w:val="28"/>
        </w:rPr>
        <w:t xml:space="preserve">, постановления администрации Новокубанского городского поселения </w:t>
      </w:r>
      <w:r w:rsidR="001E170C">
        <w:rPr>
          <w:rFonts w:ascii="Times New Roman" w:hAnsi="Times New Roman" w:cs="Times New Roman"/>
          <w:sz w:val="28"/>
          <w:szCs w:val="28"/>
        </w:rPr>
        <w:t xml:space="preserve">Новокубанского района от </w:t>
      </w:r>
      <w:r w:rsidR="001E170C" w:rsidRPr="001E170C">
        <w:rPr>
          <w:rFonts w:ascii="Times New Roman" w:hAnsi="Times New Roman" w:cs="Times New Roman"/>
          <w:sz w:val="28"/>
          <w:szCs w:val="28"/>
        </w:rPr>
        <w:t>25 января  2016 года №39 «Об утверждении  требований к порядку разработки и принятия правовых актов о нормировании в сфере закупок для обеспечения нужд Новокубанского городского поселения Новокубанского района, содержанию указанных актов и обеспечению их исполнения»</w:t>
      </w:r>
      <w:r w:rsidR="001E170C">
        <w:rPr>
          <w:rFonts w:ascii="Times New Roman" w:hAnsi="Times New Roman" w:cs="Times New Roman"/>
          <w:sz w:val="28"/>
          <w:szCs w:val="28"/>
        </w:rPr>
        <w:t xml:space="preserve"> (в редакции от 04 июля 2019 года № 555)              </w:t>
      </w:r>
      <w:r w:rsidR="001E170C" w:rsidRPr="001E17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6F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077833" w:rsidRDefault="00077833" w:rsidP="00077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Новокубанского городского поселения Новоку</w:t>
      </w:r>
      <w:r w:rsidRPr="0097731F">
        <w:rPr>
          <w:rFonts w:ascii="Times New Roman" w:hAnsi="Times New Roman" w:cs="Times New Roman"/>
          <w:sz w:val="28"/>
          <w:szCs w:val="28"/>
        </w:rPr>
        <w:t xml:space="preserve">банского района от 24 ноября 2017 года                  № 1059 «Об утверждении </w:t>
      </w:r>
      <w:r>
        <w:rPr>
          <w:rFonts w:ascii="Times New Roman" w:hAnsi="Times New Roman" w:cs="Times New Roman"/>
          <w:sz w:val="28"/>
          <w:szCs w:val="28"/>
        </w:rPr>
        <w:t>Правил определения</w:t>
      </w:r>
      <w:r w:rsidRPr="00A73C3F">
        <w:rPr>
          <w:rFonts w:ascii="Times New Roman" w:hAnsi="Times New Roman" w:cs="Times New Roman"/>
          <w:sz w:val="28"/>
          <w:szCs w:val="28"/>
        </w:rPr>
        <w:t xml:space="preserve"> требований к </w:t>
      </w:r>
      <w:r>
        <w:rPr>
          <w:rFonts w:ascii="Times New Roman" w:hAnsi="Times New Roman" w:cs="Times New Roman"/>
          <w:sz w:val="28"/>
          <w:szCs w:val="28"/>
        </w:rPr>
        <w:t>закупаемым</w:t>
      </w:r>
      <w:r w:rsidRPr="00A73C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администрацией Новокубанского городского поселения</w:t>
      </w:r>
      <w:r w:rsidRPr="00A73C3F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73C3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и подведомственными ей казенными и бюджетными учреждениями, муниципальными унитарными предприятиями </w:t>
      </w:r>
      <w:r w:rsidRPr="00A73C3F">
        <w:rPr>
          <w:rFonts w:ascii="Times New Roman" w:hAnsi="Times New Roman" w:cs="Times New Roman"/>
          <w:sz w:val="28"/>
          <w:szCs w:val="28"/>
        </w:rPr>
        <w:t>отдельным видам товаров, рабо</w:t>
      </w:r>
      <w:r>
        <w:rPr>
          <w:rFonts w:ascii="Times New Roman" w:hAnsi="Times New Roman" w:cs="Times New Roman"/>
          <w:sz w:val="28"/>
          <w:szCs w:val="28"/>
        </w:rPr>
        <w:t>т, услуг (в том числе предельных цен</w:t>
      </w:r>
      <w:r w:rsidRPr="00A73C3F">
        <w:rPr>
          <w:rFonts w:ascii="Times New Roman" w:hAnsi="Times New Roman" w:cs="Times New Roman"/>
          <w:sz w:val="28"/>
          <w:szCs w:val="28"/>
        </w:rPr>
        <w:t xml:space="preserve"> то</w:t>
      </w:r>
      <w:r>
        <w:rPr>
          <w:rFonts w:ascii="Times New Roman" w:hAnsi="Times New Roman" w:cs="Times New Roman"/>
          <w:sz w:val="28"/>
          <w:szCs w:val="28"/>
        </w:rPr>
        <w:t>варов, работ, услуг), (далее – Правила), изложив приложение № 2 к Правилам в новой редакции согласно приложению к настоящему постановлению.</w:t>
      </w:r>
    </w:p>
    <w:p w:rsidR="008C0151" w:rsidRDefault="009A4BF2" w:rsidP="008C0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8C0151" w:rsidRPr="006A46B6">
        <w:rPr>
          <w:rFonts w:ascii="Times New Roman" w:hAnsi="Times New Roman" w:cs="Times New Roman"/>
          <w:sz w:val="28"/>
          <w:szCs w:val="28"/>
        </w:rPr>
        <w:t xml:space="preserve">. </w:t>
      </w:r>
      <w:r w:rsidR="0097731F">
        <w:rPr>
          <w:rFonts w:ascii="Times New Roman" w:hAnsi="Times New Roman"/>
          <w:sz w:val="28"/>
          <w:szCs w:val="28"/>
        </w:rPr>
        <w:t>Обеспечение размещения настоящего постановления на официальном сайте единой информационной системы в сфере закупок в информационно-телекоммуникационной сети «Интернет» и к</w:t>
      </w:r>
      <w:r w:rsidR="0097731F" w:rsidRPr="006F344C">
        <w:rPr>
          <w:rFonts w:ascii="Times New Roman" w:hAnsi="Times New Roman"/>
          <w:sz w:val="28"/>
          <w:szCs w:val="28"/>
        </w:rPr>
        <w:t xml:space="preserve">онтроль за выполнением настоящего </w:t>
      </w:r>
      <w:r w:rsidR="0097731F">
        <w:rPr>
          <w:rFonts w:ascii="Times New Roman" w:hAnsi="Times New Roman"/>
          <w:sz w:val="28"/>
          <w:szCs w:val="28"/>
        </w:rPr>
        <w:t>постановления</w:t>
      </w:r>
      <w:r w:rsidR="0097731F" w:rsidRPr="006F344C">
        <w:rPr>
          <w:rFonts w:ascii="Times New Roman" w:hAnsi="Times New Roman"/>
          <w:sz w:val="28"/>
          <w:szCs w:val="28"/>
        </w:rPr>
        <w:t xml:space="preserve"> возложить на </w:t>
      </w:r>
      <w:r w:rsidR="0097731F">
        <w:rPr>
          <w:rFonts w:ascii="Times New Roman" w:hAnsi="Times New Roman"/>
          <w:sz w:val="28"/>
          <w:szCs w:val="28"/>
        </w:rPr>
        <w:t>начальника финансово-экономического отдела О.А. Орешкину.</w:t>
      </w:r>
    </w:p>
    <w:p w:rsidR="0097731F" w:rsidRPr="00580D15" w:rsidRDefault="009A4BF2" w:rsidP="009773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C0151" w:rsidRPr="00580D15">
        <w:rPr>
          <w:rFonts w:ascii="Times New Roman" w:hAnsi="Times New Roman"/>
          <w:sz w:val="28"/>
          <w:szCs w:val="28"/>
        </w:rPr>
        <w:t xml:space="preserve">. </w:t>
      </w:r>
      <w:r w:rsidR="00580D15" w:rsidRPr="00580D15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 путем публикации в информационном бюллетене «Вестник Новокубанского городского поселения Новокубанского района» и подлежит размещению на официальном сайте администрации Новокубанского городского поселения Новокубанского района.</w:t>
      </w:r>
    </w:p>
    <w:p w:rsidR="008C0151" w:rsidRPr="006A46B6" w:rsidRDefault="008C0151" w:rsidP="008C0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0151" w:rsidRDefault="008C0151" w:rsidP="008C0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0151" w:rsidRPr="006A46B6" w:rsidRDefault="008C0151" w:rsidP="008C0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3AA8" w:rsidRDefault="006F3C5B" w:rsidP="00243A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F5716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243AA8">
        <w:rPr>
          <w:rFonts w:ascii="Times New Roman" w:hAnsi="Times New Roman" w:cs="Times New Roman"/>
          <w:sz w:val="28"/>
          <w:szCs w:val="28"/>
        </w:rPr>
        <w:t xml:space="preserve"> </w:t>
      </w:r>
      <w:r w:rsidR="00DF5716">
        <w:rPr>
          <w:rFonts w:ascii="Times New Roman" w:hAnsi="Times New Roman" w:cs="Times New Roman"/>
          <w:sz w:val="28"/>
          <w:szCs w:val="28"/>
        </w:rPr>
        <w:t>поселения</w:t>
      </w:r>
    </w:p>
    <w:p w:rsidR="00371041" w:rsidRDefault="00DF5716" w:rsidP="00243AA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6F3C5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87BB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43AA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F3C5B">
        <w:rPr>
          <w:rFonts w:ascii="Times New Roman" w:hAnsi="Times New Roman" w:cs="Times New Roman"/>
          <w:sz w:val="28"/>
          <w:szCs w:val="28"/>
        </w:rPr>
        <w:t xml:space="preserve"> </w:t>
      </w:r>
      <w:r w:rsidR="009A4BF2">
        <w:rPr>
          <w:rFonts w:ascii="Times New Roman" w:hAnsi="Times New Roman" w:cs="Times New Roman"/>
          <w:sz w:val="28"/>
          <w:szCs w:val="28"/>
        </w:rPr>
        <w:t>П.В. Манаков</w:t>
      </w:r>
      <w:r w:rsidR="006F3C5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sectPr w:rsidR="00371041" w:rsidSect="00B527C6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3B4622"/>
    <w:multiLevelType w:val="hybridMultilevel"/>
    <w:tmpl w:val="A7108D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3C5B"/>
    <w:rsid w:val="00043BFD"/>
    <w:rsid w:val="00077833"/>
    <w:rsid w:val="000A7D25"/>
    <w:rsid w:val="000B509A"/>
    <w:rsid w:val="000E4978"/>
    <w:rsid w:val="000F45E8"/>
    <w:rsid w:val="001A6C0D"/>
    <w:rsid w:val="001E170C"/>
    <w:rsid w:val="00243AA8"/>
    <w:rsid w:val="002C5244"/>
    <w:rsid w:val="00335595"/>
    <w:rsid w:val="003506FF"/>
    <w:rsid w:val="00371041"/>
    <w:rsid w:val="0038047B"/>
    <w:rsid w:val="00387BBE"/>
    <w:rsid w:val="00394CB1"/>
    <w:rsid w:val="003A19A5"/>
    <w:rsid w:val="003A1A96"/>
    <w:rsid w:val="003B3072"/>
    <w:rsid w:val="00403ABA"/>
    <w:rsid w:val="0041043D"/>
    <w:rsid w:val="0047650E"/>
    <w:rsid w:val="00580D15"/>
    <w:rsid w:val="005D7C6F"/>
    <w:rsid w:val="00691A38"/>
    <w:rsid w:val="006C07CB"/>
    <w:rsid w:val="006F3C5B"/>
    <w:rsid w:val="00721926"/>
    <w:rsid w:val="00771B99"/>
    <w:rsid w:val="007770E6"/>
    <w:rsid w:val="007949F5"/>
    <w:rsid w:val="007D5F0E"/>
    <w:rsid w:val="00842FE6"/>
    <w:rsid w:val="008A6553"/>
    <w:rsid w:val="008C0151"/>
    <w:rsid w:val="009512C0"/>
    <w:rsid w:val="00952491"/>
    <w:rsid w:val="009735DE"/>
    <w:rsid w:val="0097731F"/>
    <w:rsid w:val="00983892"/>
    <w:rsid w:val="009A4BF2"/>
    <w:rsid w:val="00A05622"/>
    <w:rsid w:val="00AB3221"/>
    <w:rsid w:val="00B23E45"/>
    <w:rsid w:val="00B527C6"/>
    <w:rsid w:val="00C10B9F"/>
    <w:rsid w:val="00C96C5E"/>
    <w:rsid w:val="00CA6D31"/>
    <w:rsid w:val="00CC6F7E"/>
    <w:rsid w:val="00CD02BE"/>
    <w:rsid w:val="00CD1158"/>
    <w:rsid w:val="00D3401F"/>
    <w:rsid w:val="00D47245"/>
    <w:rsid w:val="00D66224"/>
    <w:rsid w:val="00DA0DE3"/>
    <w:rsid w:val="00DF050C"/>
    <w:rsid w:val="00DF5716"/>
    <w:rsid w:val="00E80AB9"/>
    <w:rsid w:val="00EC761D"/>
    <w:rsid w:val="00FE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D21AE9C-F9C6-40ED-8D11-60264268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245"/>
  </w:style>
  <w:style w:type="paragraph" w:styleId="1">
    <w:name w:val="heading 1"/>
    <w:basedOn w:val="a"/>
    <w:next w:val="a"/>
    <w:link w:val="10"/>
    <w:qFormat/>
    <w:rsid w:val="00B527C6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pacing w:val="44"/>
      <w:sz w:val="28"/>
      <w:szCs w:val="20"/>
    </w:rPr>
  </w:style>
  <w:style w:type="paragraph" w:styleId="2">
    <w:name w:val="heading 2"/>
    <w:basedOn w:val="a"/>
    <w:next w:val="a"/>
    <w:link w:val="20"/>
    <w:qFormat/>
    <w:rsid w:val="00B527C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pacing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FE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527C6"/>
    <w:rPr>
      <w:rFonts w:ascii="Arial" w:eastAsia="Times New Roman" w:hAnsi="Arial" w:cs="Times New Roman"/>
      <w:spacing w:val="44"/>
      <w:sz w:val="28"/>
      <w:szCs w:val="20"/>
    </w:rPr>
  </w:style>
  <w:style w:type="character" w:customStyle="1" w:styleId="20">
    <w:name w:val="Заголовок 2 Знак"/>
    <w:basedOn w:val="a0"/>
    <w:link w:val="2"/>
    <w:rsid w:val="00B527C6"/>
    <w:rPr>
      <w:rFonts w:ascii="Times New Roman" w:eastAsia="Times New Roman" w:hAnsi="Times New Roman" w:cs="Times New Roman"/>
      <w:b/>
      <w:caps/>
      <w:spacing w:val="26"/>
      <w:szCs w:val="20"/>
    </w:rPr>
  </w:style>
  <w:style w:type="paragraph" w:styleId="a5">
    <w:name w:val="List Paragraph"/>
    <w:basedOn w:val="a"/>
    <w:uiPriority w:val="34"/>
    <w:qFormat/>
    <w:rsid w:val="009512C0"/>
    <w:pPr>
      <w:ind w:left="720"/>
      <w:contextualSpacing/>
    </w:pPr>
  </w:style>
  <w:style w:type="paragraph" w:styleId="a6">
    <w:name w:val="No Spacing"/>
    <w:uiPriority w:val="1"/>
    <w:qFormat/>
    <w:rsid w:val="00580D1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0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</cp:lastModifiedBy>
  <cp:revision>44</cp:revision>
  <cp:lastPrinted>2024-02-14T09:13:00Z</cp:lastPrinted>
  <dcterms:created xsi:type="dcterms:W3CDTF">2015-12-18T13:22:00Z</dcterms:created>
  <dcterms:modified xsi:type="dcterms:W3CDTF">2024-02-14T11:10:00Z</dcterms:modified>
</cp:coreProperties>
</file>